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drawing>
          <wp:inline distB="114300" distT="114300" distL="114300" distR="114300">
            <wp:extent cx="5300571" cy="2424113"/>
            <wp:effectExtent b="0" l="0" r="0" t="0"/>
            <wp:docPr id="1" name="image01.png"/>
            <a:graphic>
              <a:graphicData uri="http://schemas.openxmlformats.org/drawingml/2006/picture">
                <pic:pic>
                  <pic:nvPicPr>
                    <pic:cNvPr id="0" name="image01.png"/>
                    <pic:cNvPicPr preferRelativeResize="0"/>
                  </pic:nvPicPr>
                  <pic:blipFill>
                    <a:blip r:embed="rId5"/>
                    <a:srcRect b="0" l="0" r="0" t="0"/>
                    <a:stretch>
                      <a:fillRect/>
                    </a:stretch>
                  </pic:blipFill>
                  <pic:spPr>
                    <a:xfrm>
                      <a:off x="0" y="0"/>
                      <a:ext cx="5300571" cy="242411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rtl w:val="0"/>
        </w:rPr>
        <w:t xml:space="preserve">Engineering Health Collaborative</w:t>
      </w:r>
    </w:p>
    <w:p w:rsidR="00000000" w:rsidDel="00000000" w:rsidP="00000000" w:rsidRDefault="00000000" w:rsidRPr="00000000">
      <w:pPr>
        <w:contextualSpacing w:val="0"/>
        <w:jc w:val="center"/>
      </w:pPr>
      <w:r w:rsidDel="00000000" w:rsidR="00000000" w:rsidRPr="00000000">
        <w:rPr>
          <w:b w:val="1"/>
          <w:sz w:val="28"/>
          <w:szCs w:val="28"/>
          <w:rtl w:val="0"/>
        </w:rPr>
        <w:t xml:space="preserve">Saint Louis University</w:t>
      </w:r>
    </w:p>
    <w:p w:rsidR="00000000" w:rsidDel="00000000" w:rsidP="00000000" w:rsidRDefault="00000000" w:rsidRPr="00000000">
      <w:pPr>
        <w:contextualSpacing w:val="0"/>
        <w:jc w:val="center"/>
      </w:pPr>
      <w:r w:rsidDel="00000000" w:rsidR="00000000" w:rsidRPr="00000000">
        <w:rPr>
          <w:b w:val="1"/>
          <w:sz w:val="28"/>
          <w:szCs w:val="28"/>
          <w:rtl w:val="0"/>
        </w:rPr>
        <w:t xml:space="preserve">est. Aug 2015</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This document shall serve as the sole governing document of the Engineering Health Collaborative at Saint Louis University.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sz w:val="24"/>
          <w:szCs w:val="24"/>
          <w:u w:val="single"/>
          <w:rtl w:val="0"/>
        </w:rPr>
        <w:t xml:space="preserve">Engineering Health Collaborative</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sz w:val="24"/>
          <w:szCs w:val="24"/>
          <w:u w:val="single"/>
          <w:rtl w:val="0"/>
        </w:rPr>
        <w:t xml:space="preserve">Constitution</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Article I. General Provisions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sz w:val="24"/>
          <w:szCs w:val="24"/>
          <w:rtl w:val="0"/>
        </w:rPr>
        <w:t xml:space="preserve">Section 1. Name</w:t>
      </w:r>
    </w:p>
    <w:p w:rsidR="00000000" w:rsidDel="00000000" w:rsidP="00000000" w:rsidRDefault="00000000" w:rsidRPr="00000000">
      <w:pPr>
        <w:numPr>
          <w:ilvl w:val="0"/>
          <w:numId w:val="1"/>
        </w:numPr>
        <w:ind w:left="720" w:hanging="360"/>
        <w:contextualSpacing w:val="1"/>
        <w:rPr>
          <w:sz w:val="24"/>
          <w:szCs w:val="24"/>
        </w:rPr>
      </w:pPr>
      <w:r w:rsidDel="00000000" w:rsidR="00000000" w:rsidRPr="00000000">
        <w:rPr>
          <w:sz w:val="24"/>
          <w:szCs w:val="24"/>
          <w:rtl w:val="0"/>
        </w:rPr>
        <w:t xml:space="preserve">The official name of this organization is the Engineering Health Collaborative at Saint Louis University, referred to hereafter as EHC.</w:t>
      </w:r>
    </w:p>
    <w:p w:rsidR="00000000" w:rsidDel="00000000" w:rsidP="00000000" w:rsidRDefault="00000000" w:rsidRPr="00000000">
      <w:pPr>
        <w:contextualSpacing w:val="0"/>
      </w:pPr>
      <w:r w:rsidDel="00000000" w:rsidR="00000000" w:rsidRPr="00000000">
        <w:rPr>
          <w:i w:val="1"/>
          <w:sz w:val="24"/>
          <w:szCs w:val="24"/>
          <w:rtl w:val="0"/>
        </w:rPr>
        <w:t xml:space="preserve">Section 2. Objectives</w:t>
      </w:r>
    </w:p>
    <w:p w:rsidR="00000000" w:rsidDel="00000000" w:rsidP="00000000" w:rsidRDefault="00000000" w:rsidRPr="00000000">
      <w:pPr>
        <w:numPr>
          <w:ilvl w:val="0"/>
          <w:numId w:val="8"/>
        </w:numPr>
        <w:ind w:left="720" w:hanging="360"/>
        <w:contextualSpacing w:val="1"/>
        <w:rPr>
          <w:color w:val="000000"/>
          <w:sz w:val="24"/>
          <w:szCs w:val="24"/>
        </w:rPr>
      </w:pPr>
      <w:r w:rsidDel="00000000" w:rsidR="00000000" w:rsidRPr="00000000">
        <w:rPr>
          <w:color w:val="000000"/>
          <w:sz w:val="24"/>
          <w:szCs w:val="24"/>
          <w:rtl w:val="0"/>
        </w:rPr>
        <w:t xml:space="preserve">To promote interdepartmental and interorganizational collaboration through joint efforts in medical device innovation, repair and redistribution; global and local health awareness; and fundraising to resolve health inequities in developing countries.</w:t>
      </w:r>
      <w:r w:rsidDel="00000000" w:rsidR="00000000" w:rsidRPr="00000000">
        <w:rPr>
          <w:rtl w:val="0"/>
        </w:rPr>
      </w:r>
    </w:p>
    <w:p w:rsidR="00000000" w:rsidDel="00000000" w:rsidP="00000000" w:rsidRDefault="00000000" w:rsidRPr="00000000">
      <w:pPr>
        <w:numPr>
          <w:ilvl w:val="0"/>
          <w:numId w:val="8"/>
        </w:numPr>
        <w:ind w:left="720" w:hanging="360"/>
        <w:contextualSpacing w:val="1"/>
        <w:rPr>
          <w:color w:val="000000"/>
          <w:sz w:val="24"/>
          <w:szCs w:val="24"/>
        </w:rPr>
      </w:pPr>
      <w:r w:rsidDel="00000000" w:rsidR="00000000" w:rsidRPr="00000000">
        <w:rPr>
          <w:sz w:val="24"/>
          <w:szCs w:val="24"/>
          <w:rtl w:val="0"/>
        </w:rPr>
        <w:t xml:space="preserve">To provide undergraduate students with a unique learning opportunity to apply formal knowledge from the classroom to problems affecting the real world.</w:t>
      </w:r>
    </w:p>
    <w:p w:rsidR="00000000" w:rsidDel="00000000" w:rsidP="00000000" w:rsidRDefault="00000000" w:rsidRPr="00000000">
      <w:pPr>
        <w:numPr>
          <w:ilvl w:val="0"/>
          <w:numId w:val="8"/>
        </w:numPr>
        <w:ind w:left="720" w:hanging="360"/>
        <w:contextualSpacing w:val="1"/>
        <w:rPr>
          <w:sz w:val="24"/>
          <w:szCs w:val="24"/>
          <w:u w:val="none"/>
        </w:rPr>
      </w:pPr>
      <w:r w:rsidDel="00000000" w:rsidR="00000000" w:rsidRPr="00000000">
        <w:rPr>
          <w:sz w:val="24"/>
          <w:szCs w:val="24"/>
          <w:rtl w:val="0"/>
        </w:rPr>
        <w:t xml:space="preserve">To develop student leaders in device design and innovation by providing opportunities for hard skill development, such as programming workshops.</w:t>
      </w:r>
    </w:p>
    <w:p w:rsidR="00000000" w:rsidDel="00000000" w:rsidP="00000000" w:rsidRDefault="00000000" w:rsidRPr="00000000">
      <w:pPr>
        <w:numPr>
          <w:ilvl w:val="0"/>
          <w:numId w:val="8"/>
        </w:numPr>
        <w:ind w:left="720" w:hanging="360"/>
        <w:contextualSpacing w:val="1"/>
        <w:rPr>
          <w:sz w:val="24"/>
          <w:szCs w:val="24"/>
          <w:u w:val="none"/>
        </w:rPr>
      </w:pPr>
      <w:r w:rsidDel="00000000" w:rsidR="00000000" w:rsidRPr="00000000">
        <w:rPr>
          <w:sz w:val="24"/>
          <w:szCs w:val="24"/>
          <w:rtl w:val="0"/>
        </w:rPr>
        <w:t xml:space="preserve">To promote the Jesuit attitude of being men and women for others by applying knowledge learned in the classroom to serving communities in need.</w:t>
      </w:r>
    </w:p>
    <w:p w:rsidR="00000000" w:rsidDel="00000000" w:rsidP="00000000" w:rsidRDefault="00000000" w:rsidRPr="00000000">
      <w:pPr>
        <w:contextualSpacing w:val="0"/>
      </w:pPr>
      <w:r w:rsidDel="00000000" w:rsidR="00000000" w:rsidRPr="00000000">
        <w:rPr>
          <w:i w:val="1"/>
          <w:sz w:val="24"/>
          <w:szCs w:val="24"/>
          <w:rtl w:val="0"/>
        </w:rPr>
        <w:t xml:space="preserve">Section 3. Membership Requirements</w:t>
      </w:r>
    </w:p>
    <w:p w:rsidR="00000000" w:rsidDel="00000000" w:rsidP="00000000" w:rsidRDefault="00000000" w:rsidRPr="00000000">
      <w:pPr>
        <w:numPr>
          <w:ilvl w:val="0"/>
          <w:numId w:val="2"/>
        </w:numPr>
        <w:ind w:left="720" w:hanging="360"/>
        <w:contextualSpacing w:val="1"/>
        <w:rPr>
          <w:sz w:val="24"/>
          <w:szCs w:val="24"/>
        </w:rPr>
      </w:pPr>
      <w:r w:rsidDel="00000000" w:rsidR="00000000" w:rsidRPr="00000000">
        <w:rPr>
          <w:sz w:val="24"/>
          <w:szCs w:val="24"/>
          <w:rtl w:val="0"/>
        </w:rPr>
        <w:t xml:space="preserve">Any undergraduate student at Saint Louis University may be a member of EHC, regardless of major.</w:t>
      </w:r>
    </w:p>
    <w:p w:rsidR="00000000" w:rsidDel="00000000" w:rsidP="00000000" w:rsidRDefault="00000000" w:rsidRPr="00000000">
      <w:pPr>
        <w:numPr>
          <w:ilvl w:val="0"/>
          <w:numId w:val="2"/>
        </w:numPr>
        <w:ind w:left="720" w:hanging="360"/>
        <w:contextualSpacing w:val="1"/>
        <w:rPr>
          <w:sz w:val="24"/>
          <w:szCs w:val="24"/>
        </w:rPr>
      </w:pPr>
      <w:r w:rsidDel="00000000" w:rsidR="00000000" w:rsidRPr="00000000">
        <w:rPr>
          <w:sz w:val="24"/>
          <w:szCs w:val="24"/>
          <w:rtl w:val="0"/>
        </w:rPr>
        <w:t xml:space="preserve">Requirements to be an active EHC member include:</w:t>
      </w:r>
    </w:p>
    <w:p w:rsidR="00000000" w:rsidDel="00000000" w:rsidP="00000000" w:rsidRDefault="00000000" w:rsidRPr="00000000">
      <w:pPr>
        <w:numPr>
          <w:ilvl w:val="1"/>
          <w:numId w:val="2"/>
        </w:numPr>
        <w:ind w:left="1440" w:hanging="360"/>
        <w:contextualSpacing w:val="1"/>
        <w:rPr>
          <w:sz w:val="24"/>
          <w:szCs w:val="24"/>
        </w:rPr>
      </w:pPr>
      <w:r w:rsidDel="00000000" w:rsidR="00000000" w:rsidRPr="00000000">
        <w:rPr>
          <w:sz w:val="24"/>
          <w:szCs w:val="24"/>
          <w:rtl w:val="0"/>
        </w:rPr>
        <w:t xml:space="preserve">attendance at 3 of 4 monthly meetings (no more than one unexcused absence at a monthly meeting)</w:t>
      </w:r>
    </w:p>
    <w:p w:rsidR="00000000" w:rsidDel="00000000" w:rsidP="00000000" w:rsidRDefault="00000000" w:rsidRPr="00000000">
      <w:pPr>
        <w:numPr>
          <w:ilvl w:val="1"/>
          <w:numId w:val="2"/>
        </w:numPr>
        <w:ind w:left="1440" w:hanging="360"/>
        <w:contextualSpacing w:val="1"/>
        <w:rPr>
          <w:sz w:val="24"/>
          <w:szCs w:val="24"/>
        </w:rPr>
      </w:pPr>
      <w:r w:rsidDel="00000000" w:rsidR="00000000" w:rsidRPr="00000000">
        <w:rPr>
          <w:sz w:val="24"/>
          <w:szCs w:val="24"/>
          <w:rtl w:val="0"/>
        </w:rPr>
        <w:t xml:space="preserve">affiliation and active participation in one of the four offices (Innovation, Education, Finance or Public Relations)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Article II. Executive Board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sz w:val="24"/>
          <w:szCs w:val="24"/>
          <w:rtl w:val="0"/>
        </w:rPr>
        <w:t xml:space="preserve">Section 1. Executive Board &amp; General Responsibilities</w:t>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The executive board for EHC is comprised of 5 positions: President, Vice President of Innovation, Vice President of Education, Vice President of Finance, and Vice President of Public Relations.</w:t>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Any of the five positions may be filled by up to 2 people, serving as co-Presidents or co-Vice-Presidents, if the extenuating circumstances and expected workload are deemed it sufficient by general body majority vote.</w:t>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Members of the executive board must have been an active member of EHC for at least one semester prior to elections.</w:t>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Executive board members are required to attend all executive board and general body meetings, except in extreme, excused situations.</w:t>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Executive board members are allowed to appoint committees for events, as seen fit, with majority approval by the executive board.</w:t>
      </w:r>
    </w:p>
    <w:p w:rsidR="00000000" w:rsidDel="00000000" w:rsidP="00000000" w:rsidRDefault="00000000" w:rsidRPr="00000000">
      <w:pPr>
        <w:numPr>
          <w:ilvl w:val="0"/>
          <w:numId w:val="9"/>
        </w:numPr>
        <w:ind w:left="720" w:hanging="360"/>
        <w:contextualSpacing w:val="1"/>
        <w:rPr>
          <w:sz w:val="24"/>
          <w:szCs w:val="24"/>
          <w:u w:val="none"/>
        </w:rPr>
      </w:pPr>
      <w:r w:rsidDel="00000000" w:rsidR="00000000" w:rsidRPr="00000000">
        <w:rPr>
          <w:sz w:val="24"/>
          <w:szCs w:val="24"/>
          <w:rtl w:val="0"/>
        </w:rPr>
        <w:t xml:space="preserve">All outgoing executive board members are required to prepare a transition folder for incoming officers, as well as to meet with the incoming officers in person.</w:t>
      </w:r>
    </w:p>
    <w:p w:rsidR="00000000" w:rsidDel="00000000" w:rsidP="00000000" w:rsidRDefault="00000000" w:rsidRPr="00000000">
      <w:pPr>
        <w:numPr>
          <w:ilvl w:val="1"/>
          <w:numId w:val="9"/>
        </w:numPr>
        <w:ind w:left="1440" w:hanging="360"/>
        <w:contextualSpacing w:val="1"/>
        <w:rPr>
          <w:sz w:val="24"/>
          <w:szCs w:val="24"/>
          <w:u w:val="none"/>
        </w:rPr>
      </w:pPr>
      <w:r w:rsidDel="00000000" w:rsidR="00000000" w:rsidRPr="00000000">
        <w:rPr>
          <w:sz w:val="24"/>
          <w:szCs w:val="24"/>
          <w:rtl w:val="0"/>
        </w:rPr>
        <w:t xml:space="preserve">The transition folder should consist of: advice and tips for completing successful events, information about logistics (how to book meeting spaces, etc.), and any other information that is necessary for a smooth transition for the incoming officers.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sz w:val="24"/>
          <w:szCs w:val="24"/>
          <w:rtl w:val="0"/>
        </w:rPr>
        <w:t xml:space="preserve">Section 2. Executive Officer Responsibilities</w:t>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President:</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Strive for unity in vision among executive board members by holding executive board meetings.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Provide an image of the vision for executive offices around which to structure events and project ideas.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Allow creative license to executive board members for event specifics and details.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Serve as a spokesperson for the group - thoroughly knowing the mission statement and purpose of EHC.</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Approve verbally or in writing all design project expenditures.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Plan innovation challenges, as needed.</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In the case of co-Presidents, one President shall serve as a scribe in executive board meetings.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Support executive officers, as needed.</w:t>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Vice President of Innovation:</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Coordinate design teams, assigning team leaders based on applications and assisting team leaders in recruiting design team members if needed.</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Meet with project team leaders on a biweekly basis for project updates and project assistance.</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Relay all information discussed in design team meetings to the executive board.</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Ensure the productivity of design teams.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Receive and relay all expenditure proposals to Vice President of Finance.</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Serve as a spokesperson for all EHC projects.</w:t>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Vice President of Education</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Coordinate educational components of all meetings.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Serve as a main contact for all speakers sponsored by EHC.</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Organize educational events for general SLU student body.</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Organize project-specific educational events, including workshops, for EHC active members.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Develop enrichment activities throughout the semester to encourage and promote an atmosphere of innovation and exploration.</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Assist other offices, as needed.</w:t>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Vice President of Finance</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Maintain and organize all received funds from grants applied for in the name of Engineering Health Collaborative, all funding received from SGA, and all funding from external sources donated to EHC.</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Receive and review all expenditure proposals and relay to President, if approved.</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Serve as the sole purchaser for all design project components and event/activity supplies.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Reimburse active members for approved purchases.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Develop and execute a grant database and grant-writing support system for active members, including a short informational session and an updated instructional/advice sheet.</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Organize one to two fundraising events each semester in order to raise funds for EHC projects and/or external organizations with related objectives.</w:t>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Vice President of Public Relations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Document all events, including educational events, fundraisers and meetings (with pictures and notes, when appropriate).</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Update and maintain a social media presence for EHC (including Facebook, Twitter and website).</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Serve as a main liaison for advertising all EHC events, assisting Vice Presidents and President as needed.</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Develop, maintain, and update EHC logo and all promotional materials, including t-shirts, brochures, and fliers.</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Serve as a scribe at general body meetings.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sz w:val="24"/>
          <w:szCs w:val="24"/>
          <w:rtl w:val="0"/>
        </w:rPr>
        <w:t xml:space="preserve">Section 3. Faculty Advisor &amp; Responsibilities</w:t>
      </w:r>
      <w:r w:rsidDel="00000000" w:rsidR="00000000" w:rsidRPr="00000000">
        <w:rPr>
          <w:rtl w:val="0"/>
        </w:rPr>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The faculty advisor shall be a University-hired faculty member with experience and interest in the mission and goals of EHC.</w:t>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Requirements: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Maintain a mentor relationship with the President, serving as a source of advice for events, chapter activities, and design projects.</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Endorse official documents, as needed.</w:t>
      </w:r>
    </w:p>
    <w:p w:rsidR="00000000" w:rsidDel="00000000" w:rsidP="00000000" w:rsidRDefault="00000000" w:rsidRPr="00000000">
      <w:pPr>
        <w:numPr>
          <w:ilvl w:val="1"/>
          <w:numId w:val="5"/>
        </w:numPr>
        <w:ind w:left="1440" w:hanging="360"/>
        <w:contextualSpacing w:val="1"/>
        <w:rPr>
          <w:sz w:val="24"/>
          <w:szCs w:val="24"/>
          <w:u w:val="none"/>
        </w:rPr>
      </w:pPr>
      <w:r w:rsidDel="00000000" w:rsidR="00000000" w:rsidRPr="00000000">
        <w:rPr>
          <w:sz w:val="24"/>
          <w:szCs w:val="24"/>
          <w:rtl w:val="0"/>
        </w:rPr>
        <w:t xml:space="preserve">Reserves no voting rights.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sz w:val="24"/>
          <w:szCs w:val="24"/>
          <w:rtl w:val="0"/>
        </w:rPr>
        <w:t xml:space="preserve">Section 4. Elections</w:t>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Elections will be held annually.</w:t>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A majority quorum of active members must be met in order to officialize an election.</w:t>
      </w:r>
    </w:p>
    <w:p w:rsidR="00000000" w:rsidDel="00000000" w:rsidP="00000000" w:rsidRDefault="00000000" w:rsidRPr="00000000">
      <w:pPr>
        <w:numPr>
          <w:ilvl w:val="0"/>
          <w:numId w:val="11"/>
        </w:numPr>
        <w:ind w:left="720" w:hanging="360"/>
        <w:contextualSpacing w:val="1"/>
        <w:rPr>
          <w:sz w:val="24"/>
          <w:szCs w:val="24"/>
          <w:u w:val="none"/>
        </w:rPr>
      </w:pPr>
      <w:r w:rsidDel="00000000" w:rsidR="00000000" w:rsidRPr="00000000">
        <w:rPr>
          <w:sz w:val="24"/>
          <w:szCs w:val="24"/>
          <w:rtl w:val="0"/>
        </w:rPr>
        <w:t xml:space="preserve">Elections will be conducted by secret ballot. The position will go to the member with the majority vote.</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In the case of a tie with multiple other candidates, revoting will occur with the top two, tied candidates being the only options.</w:t>
      </w:r>
    </w:p>
    <w:p w:rsidR="00000000" w:rsidDel="00000000" w:rsidP="00000000" w:rsidRDefault="00000000" w:rsidRPr="00000000">
      <w:pPr>
        <w:numPr>
          <w:ilvl w:val="1"/>
          <w:numId w:val="11"/>
        </w:numPr>
        <w:ind w:left="1440" w:hanging="360"/>
        <w:contextualSpacing w:val="1"/>
        <w:rPr>
          <w:sz w:val="24"/>
          <w:szCs w:val="24"/>
          <w:u w:val="none"/>
        </w:rPr>
      </w:pPr>
      <w:r w:rsidDel="00000000" w:rsidR="00000000" w:rsidRPr="00000000">
        <w:rPr>
          <w:sz w:val="24"/>
          <w:szCs w:val="24"/>
          <w:rtl w:val="0"/>
        </w:rPr>
        <w:t xml:space="preserve">In the case of an uncontested tie, the tie will be settled with a game of rock, paper, scissors.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sz w:val="24"/>
          <w:szCs w:val="24"/>
          <w:rtl w:val="0"/>
        </w:rPr>
        <w:t xml:space="preserve">Section 5. Removal of Officers</w:t>
      </w:r>
    </w:p>
    <w:p w:rsidR="00000000" w:rsidDel="00000000" w:rsidP="00000000" w:rsidRDefault="00000000" w:rsidRPr="00000000">
      <w:pPr>
        <w:numPr>
          <w:ilvl w:val="0"/>
          <w:numId w:val="12"/>
        </w:numPr>
        <w:ind w:left="720" w:hanging="360"/>
        <w:contextualSpacing w:val="1"/>
        <w:rPr>
          <w:sz w:val="24"/>
          <w:szCs w:val="24"/>
          <w:u w:val="none"/>
        </w:rPr>
      </w:pPr>
      <w:r w:rsidDel="00000000" w:rsidR="00000000" w:rsidRPr="00000000">
        <w:rPr>
          <w:sz w:val="24"/>
          <w:szCs w:val="24"/>
          <w:rtl w:val="0"/>
        </w:rPr>
        <w:t xml:space="preserve">Removal/Impeachment</w:t>
      </w:r>
    </w:p>
    <w:p w:rsidR="00000000" w:rsidDel="00000000" w:rsidP="00000000" w:rsidRDefault="00000000" w:rsidRPr="00000000">
      <w:pPr>
        <w:numPr>
          <w:ilvl w:val="1"/>
          <w:numId w:val="12"/>
        </w:numPr>
        <w:ind w:left="1440" w:hanging="360"/>
        <w:contextualSpacing w:val="1"/>
        <w:rPr>
          <w:sz w:val="24"/>
          <w:szCs w:val="24"/>
          <w:u w:val="none"/>
        </w:rPr>
      </w:pPr>
      <w:r w:rsidDel="00000000" w:rsidR="00000000" w:rsidRPr="00000000">
        <w:rPr>
          <w:sz w:val="24"/>
          <w:szCs w:val="24"/>
          <w:rtl w:val="0"/>
        </w:rPr>
        <w:t xml:space="preserve">Should an officer not fulfill his/her duties as defined by this constitution, any active member may submit a proposition for office removal to the general body.</w:t>
      </w:r>
    </w:p>
    <w:p w:rsidR="00000000" w:rsidDel="00000000" w:rsidP="00000000" w:rsidRDefault="00000000" w:rsidRPr="00000000">
      <w:pPr>
        <w:numPr>
          <w:ilvl w:val="1"/>
          <w:numId w:val="12"/>
        </w:numPr>
        <w:ind w:left="1440" w:hanging="360"/>
        <w:contextualSpacing w:val="1"/>
        <w:rPr>
          <w:sz w:val="24"/>
          <w:szCs w:val="24"/>
          <w:u w:val="none"/>
        </w:rPr>
      </w:pPr>
      <w:r w:rsidDel="00000000" w:rsidR="00000000" w:rsidRPr="00000000">
        <w:rPr>
          <w:sz w:val="24"/>
          <w:szCs w:val="24"/>
          <w:rtl w:val="0"/>
        </w:rPr>
        <w:t xml:space="preserve">The proposition may remain anonymous, but must be seconded by at least one other active member.</w:t>
      </w:r>
    </w:p>
    <w:p w:rsidR="00000000" w:rsidDel="00000000" w:rsidP="00000000" w:rsidRDefault="00000000" w:rsidRPr="00000000">
      <w:pPr>
        <w:numPr>
          <w:ilvl w:val="1"/>
          <w:numId w:val="12"/>
        </w:numPr>
        <w:ind w:left="1440" w:hanging="360"/>
        <w:contextualSpacing w:val="1"/>
        <w:rPr>
          <w:sz w:val="24"/>
          <w:szCs w:val="24"/>
          <w:u w:val="none"/>
        </w:rPr>
      </w:pPr>
      <w:r w:rsidDel="00000000" w:rsidR="00000000" w:rsidRPr="00000000">
        <w:rPr>
          <w:sz w:val="24"/>
          <w:szCs w:val="24"/>
          <w:rtl w:val="0"/>
        </w:rPr>
        <w:t xml:space="preserve">Removal of an officer requires a ¾ majority vote from the general body by secret ballot.</w:t>
      </w:r>
    </w:p>
    <w:p w:rsidR="00000000" w:rsidDel="00000000" w:rsidP="00000000" w:rsidRDefault="00000000" w:rsidRPr="00000000">
      <w:pPr>
        <w:numPr>
          <w:ilvl w:val="0"/>
          <w:numId w:val="12"/>
        </w:numPr>
        <w:ind w:left="720" w:hanging="360"/>
        <w:contextualSpacing w:val="1"/>
        <w:rPr>
          <w:sz w:val="24"/>
          <w:szCs w:val="24"/>
          <w:u w:val="none"/>
        </w:rPr>
      </w:pPr>
      <w:r w:rsidDel="00000000" w:rsidR="00000000" w:rsidRPr="00000000">
        <w:rPr>
          <w:sz w:val="24"/>
          <w:szCs w:val="24"/>
          <w:rtl w:val="0"/>
        </w:rPr>
        <w:t xml:space="preserve">Resigning</w:t>
      </w:r>
    </w:p>
    <w:p w:rsidR="00000000" w:rsidDel="00000000" w:rsidP="00000000" w:rsidRDefault="00000000" w:rsidRPr="00000000">
      <w:pPr>
        <w:numPr>
          <w:ilvl w:val="1"/>
          <w:numId w:val="12"/>
        </w:numPr>
        <w:ind w:left="1440" w:hanging="360"/>
        <w:contextualSpacing w:val="1"/>
        <w:rPr>
          <w:sz w:val="24"/>
          <w:szCs w:val="24"/>
          <w:u w:val="none"/>
        </w:rPr>
      </w:pPr>
      <w:r w:rsidDel="00000000" w:rsidR="00000000" w:rsidRPr="00000000">
        <w:rPr>
          <w:sz w:val="24"/>
          <w:szCs w:val="24"/>
          <w:rtl w:val="0"/>
        </w:rPr>
        <w:t xml:space="preserve">Any officer may resign from his/her position at any time during the course of the semester.</w:t>
      </w:r>
    </w:p>
    <w:p w:rsidR="00000000" w:rsidDel="00000000" w:rsidP="00000000" w:rsidRDefault="00000000" w:rsidRPr="00000000">
      <w:pPr>
        <w:numPr>
          <w:ilvl w:val="1"/>
          <w:numId w:val="12"/>
        </w:numPr>
        <w:ind w:left="1440" w:hanging="360"/>
        <w:contextualSpacing w:val="1"/>
        <w:rPr>
          <w:sz w:val="24"/>
          <w:szCs w:val="24"/>
          <w:u w:val="none"/>
        </w:rPr>
      </w:pPr>
      <w:r w:rsidDel="00000000" w:rsidR="00000000" w:rsidRPr="00000000">
        <w:rPr>
          <w:sz w:val="24"/>
          <w:szCs w:val="24"/>
          <w:rtl w:val="0"/>
        </w:rPr>
        <w:t xml:space="preserve">The president will appoint a replacement for the rest of the semester. The appointment must be approved by the general body with a ⅔ majority vote.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Article III. Design Teams</w:t>
      </w:r>
    </w:p>
    <w:p w:rsidR="00000000" w:rsidDel="00000000" w:rsidP="00000000" w:rsidRDefault="00000000" w:rsidRPr="00000000">
      <w:pPr>
        <w:numPr>
          <w:ilvl w:val="0"/>
          <w:numId w:val="6"/>
        </w:numPr>
        <w:ind w:left="720" w:hanging="360"/>
        <w:contextualSpacing w:val="1"/>
        <w:rPr>
          <w:sz w:val="24"/>
          <w:szCs w:val="24"/>
          <w:u w:val="none"/>
        </w:rPr>
      </w:pPr>
      <w:r w:rsidDel="00000000" w:rsidR="00000000" w:rsidRPr="00000000">
        <w:rPr>
          <w:sz w:val="24"/>
          <w:szCs w:val="24"/>
          <w:rtl w:val="0"/>
        </w:rPr>
        <w:t xml:space="preserve">It is not required to be assigned to the office of Innovation to be a design team member; however, all active members assigned to the office of Innovation are required to join a design team.</w:t>
      </w:r>
    </w:p>
    <w:p w:rsidR="00000000" w:rsidDel="00000000" w:rsidP="00000000" w:rsidRDefault="00000000" w:rsidRPr="00000000">
      <w:pPr>
        <w:numPr>
          <w:ilvl w:val="0"/>
          <w:numId w:val="6"/>
        </w:numPr>
        <w:ind w:left="720" w:hanging="360"/>
        <w:contextualSpacing w:val="1"/>
        <w:rPr>
          <w:sz w:val="24"/>
          <w:szCs w:val="24"/>
          <w:u w:val="none"/>
        </w:rPr>
      </w:pPr>
      <w:r w:rsidDel="00000000" w:rsidR="00000000" w:rsidRPr="00000000">
        <w:rPr>
          <w:sz w:val="24"/>
          <w:szCs w:val="24"/>
          <w:rtl w:val="0"/>
        </w:rPr>
        <w:t xml:space="preserve">Design teams will be official EHC projects when a team leader is appointed to a design project idea.</w:t>
      </w:r>
    </w:p>
    <w:p w:rsidR="00000000" w:rsidDel="00000000" w:rsidP="00000000" w:rsidRDefault="00000000" w:rsidRPr="00000000">
      <w:pPr>
        <w:numPr>
          <w:ilvl w:val="0"/>
          <w:numId w:val="6"/>
        </w:numPr>
        <w:ind w:left="720" w:hanging="360"/>
        <w:contextualSpacing w:val="1"/>
        <w:rPr>
          <w:sz w:val="24"/>
          <w:szCs w:val="24"/>
          <w:u w:val="none"/>
        </w:rPr>
      </w:pPr>
      <w:r w:rsidDel="00000000" w:rsidR="00000000" w:rsidRPr="00000000">
        <w:rPr>
          <w:sz w:val="24"/>
          <w:szCs w:val="24"/>
          <w:rtl w:val="0"/>
        </w:rPr>
        <w:t xml:space="preserve">Only when a design team leader is appointed may team members be recruited to work on a project.</w:t>
      </w:r>
    </w:p>
    <w:p w:rsidR="00000000" w:rsidDel="00000000" w:rsidP="00000000" w:rsidRDefault="00000000" w:rsidRPr="00000000">
      <w:pPr>
        <w:numPr>
          <w:ilvl w:val="0"/>
          <w:numId w:val="6"/>
        </w:numPr>
        <w:ind w:left="720" w:hanging="360"/>
        <w:contextualSpacing w:val="1"/>
        <w:rPr>
          <w:sz w:val="24"/>
          <w:szCs w:val="24"/>
          <w:u w:val="none"/>
        </w:rPr>
      </w:pPr>
      <w:r w:rsidDel="00000000" w:rsidR="00000000" w:rsidRPr="00000000">
        <w:rPr>
          <w:sz w:val="24"/>
          <w:szCs w:val="24"/>
          <w:rtl w:val="0"/>
        </w:rPr>
        <w:t xml:space="preserve">Team Leaders: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Election</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Any active member may apply to be a design team leader.</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Up to two active members may be assigned as co-team leaders.</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All applications will be reviewed by the Vice President of Innovation and leaders will be appointed by a majority vote of the executive board.</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Responsibilities include:</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Hold biweekly meetings (at the least) to designate tasks to team members.</w:t>
      </w:r>
    </w:p>
    <w:p w:rsidR="00000000" w:rsidDel="00000000" w:rsidP="00000000" w:rsidRDefault="00000000" w:rsidRPr="00000000">
      <w:pPr>
        <w:numPr>
          <w:ilvl w:val="2"/>
          <w:numId w:val="6"/>
        </w:numPr>
        <w:ind w:left="2160" w:hanging="360"/>
        <w:contextualSpacing w:val="1"/>
        <w:rPr>
          <w:sz w:val="24"/>
          <w:szCs w:val="24"/>
          <w:u w:val="none"/>
        </w:rPr>
      </w:pPr>
      <w:r w:rsidDel="00000000" w:rsidR="00000000" w:rsidRPr="00000000">
        <w:rPr>
          <w:sz w:val="24"/>
          <w:szCs w:val="24"/>
          <w:rtl w:val="0"/>
        </w:rPr>
        <w:t xml:space="preserve">Serve as an expert and spokesperson for design project.</w:t>
      </w:r>
    </w:p>
    <w:p w:rsidR="00000000" w:rsidDel="00000000" w:rsidP="00000000" w:rsidRDefault="00000000" w:rsidRPr="00000000">
      <w:pPr>
        <w:numPr>
          <w:ilvl w:val="0"/>
          <w:numId w:val="6"/>
        </w:numPr>
        <w:ind w:left="720" w:hanging="360"/>
        <w:contextualSpacing w:val="1"/>
        <w:rPr>
          <w:sz w:val="24"/>
          <w:szCs w:val="24"/>
          <w:u w:val="none"/>
        </w:rPr>
      </w:pPr>
      <w:r w:rsidDel="00000000" w:rsidR="00000000" w:rsidRPr="00000000">
        <w:rPr>
          <w:sz w:val="24"/>
          <w:szCs w:val="24"/>
          <w:rtl w:val="0"/>
        </w:rPr>
        <w:t xml:space="preserve">Team Member responsibilities: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Attend biweekly meetings set by the team leader(s).</w:t>
      </w:r>
    </w:p>
    <w:p w:rsidR="00000000" w:rsidDel="00000000" w:rsidP="00000000" w:rsidRDefault="00000000" w:rsidRPr="00000000">
      <w:pPr>
        <w:numPr>
          <w:ilvl w:val="1"/>
          <w:numId w:val="6"/>
        </w:numPr>
        <w:ind w:left="1440" w:hanging="360"/>
        <w:contextualSpacing w:val="1"/>
        <w:rPr>
          <w:sz w:val="24"/>
          <w:szCs w:val="24"/>
          <w:u w:val="none"/>
        </w:rPr>
      </w:pPr>
      <w:r w:rsidDel="00000000" w:rsidR="00000000" w:rsidRPr="00000000">
        <w:rPr>
          <w:sz w:val="24"/>
          <w:szCs w:val="24"/>
          <w:rtl w:val="0"/>
        </w:rPr>
        <w:t xml:space="preserve">Perform all tasks as assigned by the design team leaders within the suggested time frame.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Article IV. Expenditures</w:t>
      </w:r>
    </w:p>
    <w:p w:rsidR="00000000" w:rsidDel="00000000" w:rsidP="00000000" w:rsidRDefault="00000000" w:rsidRPr="00000000">
      <w:pPr>
        <w:numPr>
          <w:ilvl w:val="0"/>
          <w:numId w:val="7"/>
        </w:numPr>
        <w:ind w:left="720" w:hanging="360"/>
        <w:contextualSpacing w:val="1"/>
        <w:rPr>
          <w:sz w:val="24"/>
          <w:szCs w:val="24"/>
          <w:u w:val="none"/>
        </w:rPr>
      </w:pPr>
      <w:r w:rsidDel="00000000" w:rsidR="00000000" w:rsidRPr="00000000">
        <w:rPr>
          <w:sz w:val="24"/>
          <w:szCs w:val="24"/>
          <w:rtl w:val="0"/>
        </w:rPr>
        <w:t xml:space="preserve">All expenditures, for design projects, events, and meetings, that will receive funding from Engineering Health Collaborative fundraising or SGA funding must follow the following approval process:</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For design projects:</w:t>
      </w:r>
    </w:p>
    <w:p w:rsidR="00000000" w:rsidDel="00000000" w:rsidP="00000000" w:rsidRDefault="00000000" w:rsidRPr="00000000">
      <w:pPr>
        <w:numPr>
          <w:ilvl w:val="2"/>
          <w:numId w:val="7"/>
        </w:numPr>
        <w:ind w:left="2160" w:hanging="360"/>
        <w:contextualSpacing w:val="1"/>
        <w:rPr>
          <w:sz w:val="24"/>
          <w:szCs w:val="24"/>
          <w:u w:val="none"/>
        </w:rPr>
      </w:pPr>
      <w:r w:rsidDel="00000000" w:rsidR="00000000" w:rsidRPr="00000000">
        <w:rPr>
          <w:sz w:val="24"/>
          <w:szCs w:val="24"/>
          <w:rtl w:val="0"/>
        </w:rPr>
        <w:t xml:space="preserve">Team leaders must develop a components list for all projects including component name, description, use, suggested purchase location (including link, if applicable) and price.</w:t>
      </w:r>
    </w:p>
    <w:p w:rsidR="00000000" w:rsidDel="00000000" w:rsidP="00000000" w:rsidRDefault="00000000" w:rsidRPr="00000000">
      <w:pPr>
        <w:numPr>
          <w:ilvl w:val="2"/>
          <w:numId w:val="7"/>
        </w:numPr>
        <w:ind w:left="2160" w:hanging="360"/>
        <w:contextualSpacing w:val="1"/>
        <w:rPr>
          <w:sz w:val="24"/>
          <w:szCs w:val="24"/>
          <w:u w:val="none"/>
        </w:rPr>
      </w:pPr>
      <w:r w:rsidDel="00000000" w:rsidR="00000000" w:rsidRPr="00000000">
        <w:rPr>
          <w:sz w:val="24"/>
          <w:szCs w:val="24"/>
          <w:rtl w:val="0"/>
        </w:rPr>
        <w:t xml:space="preserve">Team leaders will send components list to Vice President of Innovation, who will review the components list, and, upon approval, send to the Vice President of Finance.</w:t>
      </w:r>
    </w:p>
    <w:p w:rsidR="00000000" w:rsidDel="00000000" w:rsidP="00000000" w:rsidRDefault="00000000" w:rsidRPr="00000000">
      <w:pPr>
        <w:numPr>
          <w:ilvl w:val="2"/>
          <w:numId w:val="7"/>
        </w:numPr>
        <w:ind w:left="2160" w:hanging="360"/>
        <w:contextualSpacing w:val="1"/>
        <w:rPr>
          <w:sz w:val="24"/>
          <w:szCs w:val="24"/>
          <w:u w:val="none"/>
        </w:rPr>
      </w:pPr>
      <w:r w:rsidDel="00000000" w:rsidR="00000000" w:rsidRPr="00000000">
        <w:rPr>
          <w:sz w:val="24"/>
          <w:szCs w:val="24"/>
          <w:rtl w:val="0"/>
        </w:rPr>
        <w:t xml:space="preserve">The Vice President of Finance will review components list price and review the budget. If expenditure fit within the prospected fund limits, the VP of Finance will approve the list and send it to the President for final approval.</w:t>
      </w:r>
    </w:p>
    <w:p w:rsidR="00000000" w:rsidDel="00000000" w:rsidP="00000000" w:rsidRDefault="00000000" w:rsidRPr="00000000">
      <w:pPr>
        <w:numPr>
          <w:ilvl w:val="2"/>
          <w:numId w:val="7"/>
        </w:numPr>
        <w:ind w:left="2160" w:hanging="360"/>
        <w:contextualSpacing w:val="1"/>
        <w:rPr>
          <w:sz w:val="24"/>
          <w:szCs w:val="24"/>
          <w:u w:val="none"/>
        </w:rPr>
      </w:pPr>
      <w:r w:rsidDel="00000000" w:rsidR="00000000" w:rsidRPr="00000000">
        <w:rPr>
          <w:sz w:val="24"/>
          <w:szCs w:val="24"/>
          <w:rtl w:val="0"/>
        </w:rPr>
        <w:t xml:space="preserve">The President will serve as the final approval point for all component purchasing. The President will send approval of the components list back to the Vice President of Finance.</w:t>
      </w:r>
    </w:p>
    <w:p w:rsidR="00000000" w:rsidDel="00000000" w:rsidP="00000000" w:rsidRDefault="00000000" w:rsidRPr="00000000">
      <w:pPr>
        <w:numPr>
          <w:ilvl w:val="2"/>
          <w:numId w:val="7"/>
        </w:numPr>
        <w:ind w:left="2160" w:hanging="360"/>
        <w:contextualSpacing w:val="1"/>
        <w:rPr>
          <w:sz w:val="24"/>
          <w:szCs w:val="24"/>
          <w:u w:val="none"/>
        </w:rPr>
      </w:pPr>
      <w:r w:rsidDel="00000000" w:rsidR="00000000" w:rsidRPr="00000000">
        <w:rPr>
          <w:sz w:val="24"/>
          <w:szCs w:val="24"/>
          <w:rtl w:val="0"/>
        </w:rPr>
        <w:t xml:space="preserve">The Vice President of Finance, and only the Vice President of Finance, will carry out all transactions for design project components.</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For events and meetings:</w:t>
      </w:r>
    </w:p>
    <w:p w:rsidR="00000000" w:rsidDel="00000000" w:rsidP="00000000" w:rsidRDefault="00000000" w:rsidRPr="00000000">
      <w:pPr>
        <w:numPr>
          <w:ilvl w:val="2"/>
          <w:numId w:val="7"/>
        </w:numPr>
        <w:ind w:left="2160" w:hanging="360"/>
        <w:contextualSpacing w:val="1"/>
        <w:rPr>
          <w:sz w:val="24"/>
          <w:szCs w:val="24"/>
          <w:u w:val="none"/>
        </w:rPr>
      </w:pPr>
      <w:r w:rsidDel="00000000" w:rsidR="00000000" w:rsidRPr="00000000">
        <w:rPr>
          <w:sz w:val="24"/>
          <w:szCs w:val="24"/>
          <w:rtl w:val="0"/>
        </w:rPr>
        <w:t xml:space="preserve">The Vice President of the office requesting funding for an event/meeting will develop an event/meeting activity description and price list for all necessary event/activity supplies and send the list to the President.</w:t>
      </w:r>
    </w:p>
    <w:p w:rsidR="00000000" w:rsidDel="00000000" w:rsidP="00000000" w:rsidRDefault="00000000" w:rsidRPr="00000000">
      <w:pPr>
        <w:numPr>
          <w:ilvl w:val="2"/>
          <w:numId w:val="7"/>
        </w:numPr>
        <w:ind w:left="2160" w:hanging="360"/>
        <w:contextualSpacing w:val="1"/>
        <w:rPr>
          <w:sz w:val="24"/>
          <w:szCs w:val="24"/>
          <w:u w:val="none"/>
        </w:rPr>
      </w:pPr>
      <w:r w:rsidDel="00000000" w:rsidR="00000000" w:rsidRPr="00000000">
        <w:rPr>
          <w:sz w:val="24"/>
          <w:szCs w:val="24"/>
          <w:rtl w:val="0"/>
        </w:rPr>
        <w:t xml:space="preserve">The President will approve the supplies list.</w:t>
      </w:r>
    </w:p>
    <w:p w:rsidR="00000000" w:rsidDel="00000000" w:rsidP="00000000" w:rsidRDefault="00000000" w:rsidRPr="00000000">
      <w:pPr>
        <w:numPr>
          <w:ilvl w:val="2"/>
          <w:numId w:val="7"/>
        </w:numPr>
        <w:ind w:left="2160" w:hanging="360"/>
        <w:contextualSpacing w:val="1"/>
        <w:rPr>
          <w:sz w:val="24"/>
          <w:szCs w:val="24"/>
          <w:u w:val="none"/>
        </w:rPr>
      </w:pPr>
      <w:r w:rsidDel="00000000" w:rsidR="00000000" w:rsidRPr="00000000">
        <w:rPr>
          <w:sz w:val="24"/>
          <w:szCs w:val="24"/>
          <w:rtl w:val="0"/>
        </w:rPr>
        <w:t xml:space="preserve">The Vice President of Finance will carry out all final transactions for event/activity supplies.</w:t>
      </w:r>
    </w:p>
    <w:p w:rsidR="00000000" w:rsidDel="00000000" w:rsidP="00000000" w:rsidRDefault="00000000" w:rsidRPr="00000000">
      <w:pPr>
        <w:numPr>
          <w:ilvl w:val="0"/>
          <w:numId w:val="7"/>
        </w:numPr>
        <w:ind w:left="720" w:hanging="360"/>
        <w:contextualSpacing w:val="1"/>
        <w:rPr>
          <w:sz w:val="24"/>
          <w:szCs w:val="24"/>
        </w:rPr>
      </w:pPr>
      <w:r w:rsidDel="00000000" w:rsidR="00000000" w:rsidRPr="00000000">
        <w:rPr>
          <w:sz w:val="24"/>
          <w:szCs w:val="24"/>
          <w:rtl w:val="0"/>
        </w:rPr>
        <w:t xml:space="preserve">All expenditures, for design projects, events, and meetings, that will receive funding through grants must follow the following process:</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All funding resulting from grants written and submitted for use in EHC projects by active members are the property of the grant author.</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Fund distribution will be determined by the grant author.</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All funding resulting from grants written and submitted for use in EHC projects should be reported to the Vice President of Finance for logistics and statistical purposes.</w:t>
      </w:r>
    </w:p>
    <w:p w:rsidR="00000000" w:rsidDel="00000000" w:rsidP="00000000" w:rsidRDefault="00000000" w:rsidRPr="00000000">
      <w:pPr>
        <w:numPr>
          <w:ilvl w:val="0"/>
          <w:numId w:val="7"/>
        </w:numPr>
        <w:ind w:left="720" w:hanging="360"/>
        <w:contextualSpacing w:val="1"/>
        <w:rPr>
          <w:sz w:val="24"/>
          <w:szCs w:val="24"/>
          <w:u w:val="none"/>
        </w:rPr>
      </w:pPr>
      <w:r w:rsidDel="00000000" w:rsidR="00000000" w:rsidRPr="00000000">
        <w:rPr>
          <w:sz w:val="24"/>
          <w:szCs w:val="24"/>
          <w:rtl w:val="0"/>
        </w:rPr>
        <w:t xml:space="preserve">The Vice President of Finance may delegate any active member to the purchase of design project components or event/activity supplies and will reimburse members upon presentation of a receipt.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Article V. Meetings</w:t>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Monthly general body meetings will be held and scheduled by the executive board.</w:t>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The Vice President of Public Relations will serve as a scribe and photographer at general body meetings.</w:t>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Chronology:</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sz w:val="24"/>
          <w:szCs w:val="24"/>
          <w:rtl w:val="0"/>
        </w:rPr>
        <w:t xml:space="preserve">Project update presentations from design team leaders.</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sz w:val="24"/>
          <w:szCs w:val="24"/>
          <w:rtl w:val="0"/>
        </w:rPr>
        <w:t xml:space="preserve">Address obstacles and issues arising in design projects and brainstorm solutions.</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sz w:val="24"/>
          <w:szCs w:val="24"/>
          <w:rtl w:val="0"/>
        </w:rPr>
        <w:t xml:space="preserve">Innovation challenge/education speaker.</w:t>
      </w:r>
    </w:p>
    <w:p w:rsidR="00000000" w:rsidDel="00000000" w:rsidP="00000000" w:rsidRDefault="00000000" w:rsidRPr="00000000">
      <w:pPr>
        <w:numPr>
          <w:ilvl w:val="1"/>
          <w:numId w:val="10"/>
        </w:numPr>
        <w:ind w:left="1440" w:hanging="360"/>
        <w:contextualSpacing w:val="1"/>
        <w:rPr>
          <w:sz w:val="24"/>
          <w:szCs w:val="24"/>
          <w:u w:val="none"/>
        </w:rPr>
      </w:pPr>
      <w:r w:rsidDel="00000000" w:rsidR="00000000" w:rsidRPr="00000000">
        <w:rPr>
          <w:sz w:val="24"/>
          <w:szCs w:val="24"/>
          <w:rtl w:val="0"/>
        </w:rPr>
        <w:t xml:space="preserve">Event updates from Vice Presidents.</w:t>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The chronology of meetings may be deviated from when appropriate, but meetings should always include the events listed above.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Article VI. Constitution</w:t>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Adoption</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The constitution will be adopted by majority vote of the general body at a general body meeting.</w:t>
      </w:r>
    </w:p>
    <w:p w:rsidR="00000000" w:rsidDel="00000000" w:rsidP="00000000" w:rsidRDefault="00000000" w:rsidRPr="00000000">
      <w:pPr>
        <w:numPr>
          <w:ilvl w:val="1"/>
          <w:numId w:val="3"/>
        </w:numPr>
        <w:ind w:left="1440" w:hanging="360"/>
        <w:contextualSpacing w:val="1"/>
        <w:rPr>
          <w:sz w:val="24"/>
          <w:szCs w:val="24"/>
          <w:u w:val="none"/>
        </w:rPr>
      </w:pPr>
      <w:r w:rsidDel="00000000" w:rsidR="00000000" w:rsidRPr="00000000">
        <w:rPr>
          <w:sz w:val="24"/>
          <w:szCs w:val="24"/>
          <w:rtl w:val="0"/>
        </w:rPr>
        <w:t xml:space="preserve">The constitution will be in effect at the moment of adoption.</w:t>
      </w:r>
    </w:p>
    <w:p w:rsidR="00000000" w:rsidDel="00000000" w:rsidP="00000000" w:rsidRDefault="00000000" w:rsidRPr="00000000">
      <w:pPr>
        <w:keepNext w:val="0"/>
        <w:keepLines w:val="0"/>
        <w:widowControl w:val="1"/>
        <w:numPr>
          <w:ilvl w:val="0"/>
          <w:numId w:val="3"/>
        </w:numPr>
        <w:spacing w:after="0" w:before="0" w:line="276" w:lineRule="auto"/>
        <w:ind w:left="720" w:right="0" w:hanging="360"/>
        <w:contextualSpacing w:val="1"/>
        <w:jc w:val="left"/>
        <w:rPr>
          <w:rFonts w:ascii="Arial" w:cs="Arial" w:eastAsia="Arial" w:hAnsi="Arial"/>
          <w:b w:val="0"/>
          <w:i w:val="0"/>
          <w:smallCaps w:val="0"/>
          <w:strike w:val="0"/>
          <w:color w:val="000000"/>
          <w:sz w:val="24"/>
          <w:szCs w:val="24"/>
          <w:u w:val="none"/>
          <w:vertAlign w:val="baseline"/>
        </w:rPr>
      </w:pPr>
      <w:r w:rsidDel="00000000" w:rsidR="00000000" w:rsidRPr="00000000">
        <w:rPr>
          <w:sz w:val="24"/>
          <w:szCs w:val="24"/>
          <w:rtl w:val="0"/>
        </w:rPr>
        <w:t xml:space="preserve">Amendments</w:t>
      </w:r>
    </w:p>
    <w:p w:rsidR="00000000" w:rsidDel="00000000" w:rsidP="00000000" w:rsidRDefault="00000000" w:rsidRPr="00000000">
      <w:pPr>
        <w:keepNext w:val="0"/>
        <w:keepLines w:val="0"/>
        <w:widowControl w:val="1"/>
        <w:numPr>
          <w:ilvl w:val="1"/>
          <w:numId w:val="3"/>
        </w:numPr>
        <w:spacing w:after="0" w:before="0" w:line="276" w:lineRule="auto"/>
        <w:ind w:left="1440" w:right="0" w:hanging="360"/>
        <w:contextualSpacing w:val="1"/>
        <w:jc w:val="left"/>
        <w:rPr>
          <w:sz w:val="24"/>
          <w:szCs w:val="24"/>
          <w:u w:val="none"/>
        </w:rPr>
      </w:pPr>
      <w:r w:rsidDel="00000000" w:rsidR="00000000" w:rsidRPr="00000000">
        <w:rPr>
          <w:sz w:val="24"/>
          <w:szCs w:val="24"/>
          <w:rtl w:val="0"/>
        </w:rPr>
        <w:t xml:space="preserve">Any amendment to this constitution may be proposed by an active member at any time.</w:t>
      </w:r>
    </w:p>
    <w:p w:rsidR="00000000" w:rsidDel="00000000" w:rsidP="00000000" w:rsidRDefault="00000000" w:rsidRPr="00000000">
      <w:pPr>
        <w:keepNext w:val="0"/>
        <w:keepLines w:val="0"/>
        <w:widowControl w:val="1"/>
        <w:numPr>
          <w:ilvl w:val="1"/>
          <w:numId w:val="3"/>
        </w:numPr>
        <w:spacing w:after="0" w:before="0" w:line="276" w:lineRule="auto"/>
        <w:ind w:left="1440" w:right="0" w:hanging="360"/>
        <w:contextualSpacing w:val="1"/>
        <w:jc w:val="left"/>
        <w:rPr>
          <w:sz w:val="24"/>
          <w:szCs w:val="24"/>
          <w:u w:val="none"/>
        </w:rPr>
      </w:pPr>
      <w:r w:rsidDel="00000000" w:rsidR="00000000" w:rsidRPr="00000000">
        <w:rPr>
          <w:sz w:val="24"/>
          <w:szCs w:val="24"/>
          <w:rtl w:val="0"/>
        </w:rPr>
        <w:t xml:space="preserve">The active member must present proposed amendment to the general body.</w:t>
      </w:r>
    </w:p>
    <w:p w:rsidR="00000000" w:rsidDel="00000000" w:rsidP="00000000" w:rsidRDefault="00000000" w:rsidRPr="00000000">
      <w:pPr>
        <w:keepNext w:val="0"/>
        <w:keepLines w:val="0"/>
        <w:widowControl w:val="1"/>
        <w:numPr>
          <w:ilvl w:val="1"/>
          <w:numId w:val="3"/>
        </w:numPr>
        <w:spacing w:after="0" w:before="0" w:line="276" w:lineRule="auto"/>
        <w:ind w:left="1440" w:right="0" w:hanging="360"/>
        <w:contextualSpacing w:val="1"/>
        <w:jc w:val="left"/>
        <w:rPr>
          <w:sz w:val="24"/>
          <w:szCs w:val="24"/>
          <w:u w:val="none"/>
        </w:rPr>
      </w:pPr>
      <w:r w:rsidDel="00000000" w:rsidR="00000000" w:rsidRPr="00000000">
        <w:rPr>
          <w:sz w:val="24"/>
          <w:szCs w:val="24"/>
          <w:rtl w:val="0"/>
        </w:rPr>
        <w:t xml:space="preserve">With a ¾  majority vote by the general body at quorum, the amendment will be accomplished.</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center"/>
      </w:pPr>
      <w:r w:rsidDel="00000000" w:rsidR="00000000" w:rsidRPr="00000000">
        <w:drawing>
          <wp:inline distB="114300" distT="114300" distL="114300" distR="114300">
            <wp:extent cx="5414963" cy="1975062"/>
            <wp:effectExtent b="0" l="0" r="0" t="0"/>
            <wp:docPr id="2" name="image03.png"/>
            <a:graphic>
              <a:graphicData uri="http://schemas.openxmlformats.org/drawingml/2006/picture">
                <pic:pic>
                  <pic:nvPicPr>
                    <pic:cNvPr id="0" name="image03.png"/>
                    <pic:cNvPicPr preferRelativeResize="0"/>
                  </pic:nvPicPr>
                  <pic:blipFill>
                    <a:blip r:embed="rId6"/>
                    <a:srcRect b="0" l="0" r="0" t="0"/>
                    <a:stretch>
                      <a:fillRect/>
                    </a:stretch>
                  </pic:blipFill>
                  <pic:spPr>
                    <a:xfrm>
                      <a:off x="0" y="0"/>
                      <a:ext cx="5414963" cy="1975062"/>
                    </a:xfrm>
                    <a:prstGeom prst="rect"/>
                    <a:ln/>
                  </pic:spPr>
                </pic:pic>
              </a:graphicData>
            </a:graphic>
          </wp:inline>
        </w:drawing>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2">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3">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4">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5">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6">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7">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8">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9">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10">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11">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12">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1.png"/><Relationship Id="rId6" Type="http://schemas.openxmlformats.org/officeDocument/2006/relationships/image" Target="media/image03.png"/></Relationships>
</file>